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8"/>
        <w:contextualSpacing/>
        <w:ind w:firstLine="567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7990" cy="495159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3296924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7989" cy="4951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firstLine="567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</w:t>
      </w:r>
      <w:r>
        <w:rPr>
          <w:rFonts w:ascii="Times New Roman" w:hAnsi="Times New Roman" w:cs="Times New Roman"/>
          <w:b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firstLine="567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jc w:val="center"/>
        <w:spacing w:line="240" w:lineRule="auto"/>
        <w:tabs>
          <w:tab w:val="left" w:pos="189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jc w:val="center"/>
        <w:spacing w:line="240" w:lineRule="auto"/>
        <w:tabs>
          <w:tab w:val="left" w:pos="189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firstLine="567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firstLine="567"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23 июня 20</w:t>
      </w:r>
      <w:r>
        <w:rPr>
          <w:rFonts w:ascii="Times New Roman" w:hAnsi="Times New Roman" w:cs="Times New Roman"/>
          <w:sz w:val="28"/>
          <w:szCs w:val="28"/>
        </w:rPr>
        <w:t xml:space="preserve">26 года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г. Нефтекумск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574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</w:rPr>
        <w:t xml:space="preserve"> Думы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от 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14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Положени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об управлении труда и социальной защиты населения администрации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"http://demo.garant.ru/" \l "/document/27119029/entry/1016"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1_632"/>
          <w:rFonts w:ascii="Times New Roman" w:hAnsi="Times New Roman" w:cs="Times New Roman"/>
          <w:color w:val="000000"/>
          <w:sz w:val="28"/>
          <w:szCs w:val="28"/>
          <w:u w:val="none"/>
        </w:rPr>
        <w:t xml:space="preserve">с Закон</w:t>
      </w:r>
      <w:r>
        <w:rPr>
          <w:rStyle w:val="1_632"/>
          <w:rFonts w:ascii="Times New Roman" w:hAnsi="Times New Roman" w:cs="Times New Roman"/>
          <w:color w:val="000000"/>
          <w:sz w:val="28"/>
          <w:szCs w:val="28"/>
          <w:u w:val="none"/>
        </w:rPr>
        <w:t xml:space="preserve">ом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91</w:t>
      </w:r>
      <w:r>
        <w:rPr>
          <w:rFonts w:ascii="Times New Roman" w:hAnsi="Times New Roman" w:cs="Times New Roman"/>
          <w:sz w:val="28"/>
          <w:szCs w:val="28"/>
        </w:rPr>
        <w:t xml:space="preserve">-кз «О внесении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отдельные законодательные акты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-283"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края,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 xml:space="preserve">в решение</w:t>
      </w:r>
      <w:r>
        <w:rPr>
          <w:rFonts w:ascii="Times New Roman" w:hAnsi="Times New Roman" w:cs="Times New Roman"/>
          <w:sz w:val="28"/>
          <w:szCs w:val="28"/>
        </w:rPr>
        <w:t xml:space="preserve"> Думы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 от 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14</w:t>
      </w:r>
      <w:r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Положени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об управлении труда и социальной защиты населения администрации 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(далее- решение) следующие изменения: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https://login.consultant.ru/link/?req=doc&amp;base=RLAW077&amp;n=232664&amp;dst=101148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преамбуле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решения</w:t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6 октября 2003 года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20 марта 2025 года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https://login.consultant.ru/link/?req=doc&amp;base=RZR&amp;n=501319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33-ФЗ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в части 1 </w:t>
      </w:r>
      <w:r>
        <w:rPr>
          <w:rFonts w:ascii="Times New Roman" w:hAnsi="Times New Roman" w:cs="Times New Roman"/>
          <w:sz w:val="28"/>
          <w:szCs w:val="28"/>
        </w:rPr>
        <w:t xml:space="preserve">стать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к решению: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23 признать утратившим силу;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https://login.consultant.ru/link/?req=doc&amp;base=RLAW077&amp;n=246926&amp;dst=98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 xml:space="preserve">32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приема заявлений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HYPERLINK https://login.consultant.ru/link/?req=doc&amp;base=RLAW077&amp;n=246926&amp;dst=98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 xml:space="preserve">33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слова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приема заявлений и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10 цифры «23» исключить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2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-283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highlight w:val="none"/>
        </w:rPr>
      </w:r>
      <w:r>
        <w:rPr>
          <w:rFonts w:ascii="Times New Roman" w:hAnsi="Times New Roman" w:cs="Times New Roman"/>
          <w:bCs/>
          <w:highlight w:val="none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Приостановить действие пунктов 12.1 - 12.4 части 1 статьи 6 приложения к решению до</w:t>
      </w:r>
      <w:r>
        <w:rPr>
          <w:rFonts w:ascii="Times New Roman" w:hAnsi="Times New Roman" w:cs="Times New Roman"/>
          <w:sz w:val="28"/>
          <w:szCs w:val="28"/>
        </w:rPr>
        <w:t xml:space="preserve"> 1 января 2027 года.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sz w:val="28"/>
          <w:szCs w:val="28"/>
          <w:highlight w:val="none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3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по местному самоуправлению, законотворчеству и правопорядку Думы Нефтекумского муниципального округа Ставропольского края (председатель - Р.К. Абдулнасыров).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4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</w:t>
      </w:r>
      <w:r>
        <w:rPr>
          <w:rFonts w:ascii="Times New Roman" w:hAnsi="Times New Roman" w:cs="Times New Roman"/>
          <w:sz w:val="28"/>
          <w:szCs w:val="28"/>
        </w:rPr>
        <w:t xml:space="preserve">ся</w:t>
      </w:r>
      <w:r>
        <w:rPr>
          <w:rFonts w:ascii="Times New Roman" w:hAnsi="Times New Roman" w:cs="Times New Roman"/>
          <w:sz w:val="28"/>
          <w:szCs w:val="28"/>
        </w:rPr>
        <w:t xml:space="preserve"> на правоотношения, возникшие с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января 202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601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Нефтекумского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Д.А. Слюсарев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567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</w:rPr>
      </w:r>
    </w:p>
    <w:p>
      <w:pPr>
        <w:pStyle w:val="598"/>
        <w:contextualSpacing/>
        <w:ind w:left="0" w:right="0" w:firstLine="0"/>
        <w:jc w:val="both"/>
        <w:spacing w:line="240" w:lineRule="auto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  Д.Н. Сокуренко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  <w:style w:type="character" w:styleId="1_632" w:customStyle="1">
    <w:name w:val="Гиперссылка"/>
    <w:basedOn w:val="818"/>
    <w:next w:val="822"/>
    <w:link w:val="816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2026-06-23T08:43:00Z</dcterms:modified>
</cp:coreProperties>
</file>